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1B" w:rsidRPr="00AA1610" w:rsidRDefault="00AA1610" w:rsidP="00AA1610">
      <w:pPr>
        <w:jc w:val="right"/>
        <w:rPr>
          <w:rFonts w:ascii="Times New Roman" w:hAnsi="Times New Roman" w:cs="Times New Roman"/>
        </w:rPr>
      </w:pPr>
      <w:r w:rsidRPr="00AA1610">
        <w:rPr>
          <w:rFonts w:ascii="Times New Roman" w:hAnsi="Times New Roman" w:cs="Times New Roman"/>
        </w:rPr>
        <w:t>Приложение</w:t>
      </w:r>
    </w:p>
    <w:p w:rsidR="00AA1610" w:rsidRPr="00AA1610" w:rsidRDefault="00AA1610">
      <w:pPr>
        <w:rPr>
          <w:rFonts w:ascii="Times New Roman" w:hAnsi="Times New Roman" w:cs="Times New Roman"/>
          <w:sz w:val="28"/>
          <w:szCs w:val="28"/>
        </w:rPr>
      </w:pPr>
    </w:p>
    <w:p w:rsidR="00AA1610" w:rsidRDefault="00AA1610" w:rsidP="00AA1610">
      <w:pPr>
        <w:jc w:val="center"/>
        <w:rPr>
          <w:rFonts w:ascii="Times New Roman" w:hAnsi="Times New Roman" w:cs="Times New Roman"/>
          <w:sz w:val="28"/>
          <w:szCs w:val="28"/>
        </w:rPr>
      </w:pPr>
      <w:r w:rsidRPr="00AA1610">
        <w:rPr>
          <w:rFonts w:ascii="Times New Roman" w:hAnsi="Times New Roman" w:cs="Times New Roman"/>
          <w:sz w:val="28"/>
          <w:szCs w:val="28"/>
        </w:rPr>
        <w:t xml:space="preserve">Информация о промышленном предприятии, </w:t>
      </w:r>
    </w:p>
    <w:p w:rsidR="00AA1610" w:rsidRPr="00AA1610" w:rsidRDefault="00AA1610" w:rsidP="00AA1610">
      <w:pPr>
        <w:jc w:val="center"/>
        <w:rPr>
          <w:rFonts w:ascii="Times New Roman" w:hAnsi="Times New Roman" w:cs="Times New Roman"/>
          <w:sz w:val="28"/>
          <w:szCs w:val="28"/>
        </w:rPr>
      </w:pPr>
      <w:r w:rsidRPr="00AA1610">
        <w:rPr>
          <w:rFonts w:ascii="Times New Roman" w:hAnsi="Times New Roman" w:cs="Times New Roman"/>
          <w:sz w:val="28"/>
          <w:szCs w:val="28"/>
        </w:rPr>
        <w:t>планирующем воспользоваться компенсацией части затрат на первый взнос по лизингу оборудования в 2021-2023 годах</w:t>
      </w:r>
    </w:p>
    <w:p w:rsidR="00AA1610" w:rsidRPr="00AA1610" w:rsidRDefault="00AA161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1804"/>
        <w:gridCol w:w="2121"/>
        <w:gridCol w:w="719"/>
        <w:gridCol w:w="709"/>
        <w:gridCol w:w="839"/>
        <w:gridCol w:w="862"/>
        <w:gridCol w:w="709"/>
        <w:gridCol w:w="709"/>
        <w:gridCol w:w="708"/>
        <w:gridCol w:w="709"/>
        <w:gridCol w:w="851"/>
        <w:gridCol w:w="667"/>
        <w:gridCol w:w="750"/>
        <w:gridCol w:w="709"/>
        <w:gridCol w:w="709"/>
        <w:gridCol w:w="708"/>
        <w:gridCol w:w="709"/>
      </w:tblGrid>
      <w:tr w:rsidR="00AA1610" w:rsidRPr="00AA1610" w:rsidTr="00AA1610">
        <w:trPr>
          <w:trHeight w:val="1363"/>
        </w:trPr>
        <w:tc>
          <w:tcPr>
            <w:tcW w:w="1804" w:type="dxa"/>
            <w:vMerge w:val="restart"/>
          </w:tcPr>
          <w:p w:rsidR="00AA1610" w:rsidRPr="00AA1610" w:rsidRDefault="00AA1610" w:rsidP="00AA1610">
            <w:pPr>
              <w:jc w:val="center"/>
              <w:rPr>
                <w:rFonts w:ascii="Times New Roman" w:hAnsi="Times New Roman" w:cs="Times New Roman"/>
              </w:rPr>
            </w:pPr>
            <w:r w:rsidRPr="00AA1610">
              <w:rPr>
                <w:rFonts w:ascii="Times New Roman" w:hAnsi="Times New Roman" w:cs="Times New Roman"/>
              </w:rPr>
              <w:t>Наименование предприятия</w:t>
            </w:r>
          </w:p>
        </w:tc>
        <w:tc>
          <w:tcPr>
            <w:tcW w:w="2121" w:type="dxa"/>
            <w:vMerge w:val="restart"/>
          </w:tcPr>
          <w:p w:rsidR="00AA1610" w:rsidRPr="00AA1610" w:rsidRDefault="00AA1610" w:rsidP="00AA1610">
            <w:pPr>
              <w:jc w:val="center"/>
              <w:rPr>
                <w:rFonts w:ascii="Times New Roman" w:hAnsi="Times New Roman" w:cs="Times New Roman"/>
              </w:rPr>
            </w:pPr>
            <w:r w:rsidRPr="00AA1610">
              <w:rPr>
                <w:rFonts w:ascii="Times New Roman" w:hAnsi="Times New Roman" w:cs="Times New Roman"/>
              </w:rPr>
              <w:t>Наименование инвестиционного проекта</w:t>
            </w:r>
          </w:p>
        </w:tc>
        <w:tc>
          <w:tcPr>
            <w:tcW w:w="2267" w:type="dxa"/>
            <w:gridSpan w:val="3"/>
          </w:tcPr>
          <w:p w:rsidR="00AA1610" w:rsidRPr="00AA1610" w:rsidRDefault="00AA1610" w:rsidP="00AA1610">
            <w:pPr>
              <w:jc w:val="center"/>
              <w:rPr>
                <w:rFonts w:ascii="Times New Roman" w:hAnsi="Times New Roman" w:cs="Times New Roman"/>
              </w:rPr>
            </w:pPr>
            <w:r w:rsidRPr="00AA1610">
              <w:rPr>
                <w:rFonts w:ascii="Times New Roman" w:hAnsi="Times New Roman" w:cs="Times New Roman"/>
              </w:rPr>
              <w:t>Предполагаемые затраты на осуществление мероприятия, млн. рублей</w:t>
            </w:r>
          </w:p>
        </w:tc>
        <w:tc>
          <w:tcPr>
            <w:tcW w:w="2280" w:type="dxa"/>
            <w:gridSpan w:val="3"/>
          </w:tcPr>
          <w:p w:rsidR="00AA1610" w:rsidRPr="00AA1610" w:rsidRDefault="00AA1610" w:rsidP="00AA1610">
            <w:pPr>
              <w:jc w:val="center"/>
              <w:rPr>
                <w:rFonts w:ascii="Times New Roman" w:hAnsi="Times New Roman" w:cs="Times New Roman"/>
              </w:rPr>
            </w:pPr>
            <w:r w:rsidRPr="00AA1610">
              <w:rPr>
                <w:rFonts w:ascii="Times New Roman" w:hAnsi="Times New Roman" w:cs="Times New Roman"/>
              </w:rPr>
              <w:t>Предполагаемая сумма компенсаций, млн. рублей</w:t>
            </w:r>
          </w:p>
        </w:tc>
        <w:tc>
          <w:tcPr>
            <w:tcW w:w="2268" w:type="dxa"/>
            <w:gridSpan w:val="3"/>
          </w:tcPr>
          <w:p w:rsidR="00AA1610" w:rsidRPr="00AA1610" w:rsidRDefault="00AA1610" w:rsidP="00AA1610">
            <w:pPr>
              <w:jc w:val="center"/>
              <w:rPr>
                <w:rFonts w:ascii="Times New Roman" w:hAnsi="Times New Roman" w:cs="Times New Roman"/>
              </w:rPr>
            </w:pPr>
            <w:r w:rsidRPr="00AA1610">
              <w:rPr>
                <w:rFonts w:ascii="Times New Roman" w:hAnsi="Times New Roman" w:cs="Times New Roman"/>
              </w:rPr>
              <w:t>Бюджетный эффект (дополнительные поступления в бюджеты всех уровней), млн. рублей</w:t>
            </w:r>
          </w:p>
        </w:tc>
        <w:tc>
          <w:tcPr>
            <w:tcW w:w="2126" w:type="dxa"/>
            <w:gridSpan w:val="3"/>
          </w:tcPr>
          <w:p w:rsidR="00AA1610" w:rsidRPr="00AA1610" w:rsidRDefault="00AA1610" w:rsidP="00AA1610">
            <w:pPr>
              <w:jc w:val="center"/>
              <w:rPr>
                <w:rFonts w:ascii="Times New Roman" w:hAnsi="Times New Roman" w:cs="Times New Roman"/>
              </w:rPr>
            </w:pPr>
            <w:r w:rsidRPr="00AA1610">
              <w:rPr>
                <w:rFonts w:ascii="Times New Roman" w:hAnsi="Times New Roman" w:cs="Times New Roman"/>
              </w:rPr>
              <w:t>Экономический эффект (увеличение объемов отгруженной продукции), млн. рублей</w:t>
            </w:r>
          </w:p>
        </w:tc>
        <w:tc>
          <w:tcPr>
            <w:tcW w:w="2126" w:type="dxa"/>
            <w:gridSpan w:val="3"/>
          </w:tcPr>
          <w:p w:rsidR="00AA1610" w:rsidRPr="00AA1610" w:rsidRDefault="00AA1610" w:rsidP="00AA1610">
            <w:pPr>
              <w:jc w:val="center"/>
              <w:rPr>
                <w:rFonts w:ascii="Times New Roman" w:hAnsi="Times New Roman" w:cs="Times New Roman"/>
              </w:rPr>
            </w:pPr>
            <w:r w:rsidRPr="00AA1610">
              <w:rPr>
                <w:rFonts w:ascii="Times New Roman" w:hAnsi="Times New Roman" w:cs="Times New Roman"/>
              </w:rPr>
              <w:t>Экономический эффект (созданные рабочие места), ед.</w:t>
            </w:r>
          </w:p>
        </w:tc>
      </w:tr>
      <w:tr w:rsidR="00AA1610" w:rsidRPr="00AA1610" w:rsidTr="00AA1610">
        <w:tc>
          <w:tcPr>
            <w:tcW w:w="1804" w:type="dxa"/>
            <w:vMerge/>
          </w:tcPr>
          <w:p w:rsidR="00AA1610" w:rsidRPr="00AA1610" w:rsidRDefault="00AA1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/>
          </w:tcPr>
          <w:p w:rsidR="00AA1610" w:rsidRPr="00AA1610" w:rsidRDefault="00AA1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AA1610" w:rsidRPr="00AA1610" w:rsidRDefault="00AA1610" w:rsidP="00AA1610">
            <w:pPr>
              <w:jc w:val="center"/>
              <w:rPr>
                <w:rFonts w:ascii="Times New Roman" w:hAnsi="Times New Roman" w:cs="Times New Roman"/>
              </w:rPr>
            </w:pPr>
            <w:r w:rsidRPr="00AA1610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09" w:type="dxa"/>
          </w:tcPr>
          <w:p w:rsidR="00AA1610" w:rsidRPr="00AA1610" w:rsidRDefault="00AA1610" w:rsidP="00AA1610">
            <w:pPr>
              <w:jc w:val="center"/>
              <w:rPr>
                <w:rFonts w:ascii="Times New Roman" w:hAnsi="Times New Roman" w:cs="Times New Roman"/>
              </w:rPr>
            </w:pPr>
            <w:r w:rsidRPr="00AA161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39" w:type="dxa"/>
          </w:tcPr>
          <w:p w:rsidR="00AA1610" w:rsidRPr="00AA1610" w:rsidRDefault="00AA1610" w:rsidP="00AA1610">
            <w:pPr>
              <w:jc w:val="center"/>
              <w:rPr>
                <w:rFonts w:ascii="Times New Roman" w:hAnsi="Times New Roman" w:cs="Times New Roman"/>
              </w:rPr>
            </w:pPr>
            <w:r w:rsidRPr="00AA161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62" w:type="dxa"/>
          </w:tcPr>
          <w:p w:rsidR="00AA1610" w:rsidRPr="00AA1610" w:rsidRDefault="00AA1610" w:rsidP="00AA1610">
            <w:pPr>
              <w:jc w:val="center"/>
              <w:rPr>
                <w:rFonts w:ascii="Times New Roman" w:hAnsi="Times New Roman" w:cs="Times New Roman"/>
              </w:rPr>
            </w:pPr>
            <w:r w:rsidRPr="00AA1610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09" w:type="dxa"/>
          </w:tcPr>
          <w:p w:rsidR="00AA1610" w:rsidRPr="00AA1610" w:rsidRDefault="00AA1610" w:rsidP="00AA1610">
            <w:pPr>
              <w:jc w:val="center"/>
              <w:rPr>
                <w:rFonts w:ascii="Times New Roman" w:hAnsi="Times New Roman" w:cs="Times New Roman"/>
              </w:rPr>
            </w:pPr>
            <w:r w:rsidRPr="00AA161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09" w:type="dxa"/>
          </w:tcPr>
          <w:p w:rsidR="00AA1610" w:rsidRPr="00AA1610" w:rsidRDefault="00AA1610" w:rsidP="00AA1610">
            <w:pPr>
              <w:jc w:val="center"/>
              <w:rPr>
                <w:rFonts w:ascii="Times New Roman" w:hAnsi="Times New Roman" w:cs="Times New Roman"/>
              </w:rPr>
            </w:pPr>
            <w:r w:rsidRPr="00AA161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08" w:type="dxa"/>
          </w:tcPr>
          <w:p w:rsidR="00AA1610" w:rsidRPr="00AA1610" w:rsidRDefault="00AA1610" w:rsidP="00AA1610">
            <w:pPr>
              <w:jc w:val="center"/>
              <w:rPr>
                <w:rFonts w:ascii="Times New Roman" w:hAnsi="Times New Roman" w:cs="Times New Roman"/>
              </w:rPr>
            </w:pPr>
            <w:r w:rsidRPr="00AA1610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09" w:type="dxa"/>
          </w:tcPr>
          <w:p w:rsidR="00AA1610" w:rsidRPr="00AA1610" w:rsidRDefault="00AA1610" w:rsidP="00AA1610">
            <w:pPr>
              <w:jc w:val="center"/>
              <w:rPr>
                <w:rFonts w:ascii="Times New Roman" w:hAnsi="Times New Roman" w:cs="Times New Roman"/>
              </w:rPr>
            </w:pPr>
            <w:r w:rsidRPr="00AA161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51" w:type="dxa"/>
          </w:tcPr>
          <w:p w:rsidR="00AA1610" w:rsidRPr="00AA1610" w:rsidRDefault="00AA1610" w:rsidP="00AA1610">
            <w:pPr>
              <w:jc w:val="center"/>
              <w:rPr>
                <w:rFonts w:ascii="Times New Roman" w:hAnsi="Times New Roman" w:cs="Times New Roman"/>
              </w:rPr>
            </w:pPr>
            <w:r w:rsidRPr="00AA161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667" w:type="dxa"/>
          </w:tcPr>
          <w:p w:rsidR="00AA1610" w:rsidRPr="00AA1610" w:rsidRDefault="00AA1610" w:rsidP="00AA1610">
            <w:pPr>
              <w:jc w:val="center"/>
              <w:rPr>
                <w:rFonts w:ascii="Times New Roman" w:hAnsi="Times New Roman" w:cs="Times New Roman"/>
              </w:rPr>
            </w:pPr>
            <w:r w:rsidRPr="00AA1610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50" w:type="dxa"/>
          </w:tcPr>
          <w:p w:rsidR="00AA1610" w:rsidRPr="00AA1610" w:rsidRDefault="00AA1610" w:rsidP="00AA1610">
            <w:pPr>
              <w:jc w:val="center"/>
              <w:rPr>
                <w:rFonts w:ascii="Times New Roman" w:hAnsi="Times New Roman" w:cs="Times New Roman"/>
              </w:rPr>
            </w:pPr>
            <w:r w:rsidRPr="00AA161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09" w:type="dxa"/>
          </w:tcPr>
          <w:p w:rsidR="00AA1610" w:rsidRPr="00AA1610" w:rsidRDefault="00AA1610" w:rsidP="00AA1610">
            <w:pPr>
              <w:jc w:val="center"/>
              <w:rPr>
                <w:rFonts w:ascii="Times New Roman" w:hAnsi="Times New Roman" w:cs="Times New Roman"/>
              </w:rPr>
            </w:pPr>
            <w:r w:rsidRPr="00AA161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09" w:type="dxa"/>
          </w:tcPr>
          <w:p w:rsidR="00AA1610" w:rsidRPr="00AA1610" w:rsidRDefault="00AA1610" w:rsidP="00AA1610">
            <w:pPr>
              <w:jc w:val="center"/>
              <w:rPr>
                <w:rFonts w:ascii="Times New Roman" w:hAnsi="Times New Roman" w:cs="Times New Roman"/>
              </w:rPr>
            </w:pPr>
            <w:r w:rsidRPr="00AA1610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08" w:type="dxa"/>
          </w:tcPr>
          <w:p w:rsidR="00AA1610" w:rsidRPr="00AA1610" w:rsidRDefault="00AA1610" w:rsidP="00AA1610">
            <w:pPr>
              <w:jc w:val="center"/>
              <w:rPr>
                <w:rFonts w:ascii="Times New Roman" w:hAnsi="Times New Roman" w:cs="Times New Roman"/>
              </w:rPr>
            </w:pPr>
            <w:r w:rsidRPr="00AA161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09" w:type="dxa"/>
          </w:tcPr>
          <w:p w:rsidR="00AA1610" w:rsidRPr="00AA1610" w:rsidRDefault="00AA1610" w:rsidP="00AA1610">
            <w:pPr>
              <w:jc w:val="center"/>
              <w:rPr>
                <w:rFonts w:ascii="Times New Roman" w:hAnsi="Times New Roman" w:cs="Times New Roman"/>
              </w:rPr>
            </w:pPr>
            <w:r w:rsidRPr="00AA1610">
              <w:rPr>
                <w:rFonts w:ascii="Times New Roman" w:hAnsi="Times New Roman" w:cs="Times New Roman"/>
              </w:rPr>
              <w:t>2023 год</w:t>
            </w:r>
          </w:p>
        </w:tc>
      </w:tr>
      <w:tr w:rsidR="00AA1610" w:rsidRPr="00AA1610" w:rsidTr="00AA1610">
        <w:tc>
          <w:tcPr>
            <w:tcW w:w="1804" w:type="dxa"/>
            <w:vMerge/>
          </w:tcPr>
          <w:p w:rsidR="00AA1610" w:rsidRPr="00AA1610" w:rsidRDefault="00AA1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AA1610" w:rsidRPr="00AA1610" w:rsidRDefault="00AA1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AA1610" w:rsidRPr="00AA1610" w:rsidRDefault="00AA1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1610" w:rsidRPr="00AA1610" w:rsidRDefault="00AA1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A1610" w:rsidRPr="00AA1610" w:rsidRDefault="00AA1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AA1610" w:rsidRPr="00AA1610" w:rsidRDefault="00AA1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1610" w:rsidRPr="00AA1610" w:rsidRDefault="00AA1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1610" w:rsidRPr="00AA1610" w:rsidRDefault="00AA1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A1610" w:rsidRPr="00AA1610" w:rsidRDefault="00AA1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1610" w:rsidRPr="00AA1610" w:rsidRDefault="00AA1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1610" w:rsidRPr="00AA1610" w:rsidRDefault="00AA1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AA1610" w:rsidRPr="00AA1610" w:rsidRDefault="00AA1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AA1610" w:rsidRPr="00AA1610" w:rsidRDefault="00AA1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1610" w:rsidRPr="00AA1610" w:rsidRDefault="00AA1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1610" w:rsidRPr="00AA1610" w:rsidRDefault="00AA1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A1610" w:rsidRPr="00AA1610" w:rsidRDefault="00AA1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1610" w:rsidRPr="00AA1610" w:rsidRDefault="00AA1610">
            <w:pPr>
              <w:rPr>
                <w:rFonts w:ascii="Times New Roman" w:hAnsi="Times New Roman" w:cs="Times New Roman"/>
              </w:rPr>
            </w:pPr>
          </w:p>
        </w:tc>
      </w:tr>
      <w:tr w:rsidR="00AA1610" w:rsidRPr="00AA1610" w:rsidTr="00AA1610">
        <w:tc>
          <w:tcPr>
            <w:tcW w:w="1804" w:type="dxa"/>
            <w:vMerge/>
          </w:tcPr>
          <w:p w:rsidR="00AA1610" w:rsidRPr="00AA1610" w:rsidRDefault="00AA1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AA1610" w:rsidRPr="00AA1610" w:rsidRDefault="00AA1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AA1610" w:rsidRPr="00AA1610" w:rsidRDefault="00AA1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1610" w:rsidRPr="00AA1610" w:rsidRDefault="00AA1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A1610" w:rsidRPr="00AA1610" w:rsidRDefault="00AA1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AA1610" w:rsidRPr="00AA1610" w:rsidRDefault="00AA1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1610" w:rsidRPr="00AA1610" w:rsidRDefault="00AA1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1610" w:rsidRPr="00AA1610" w:rsidRDefault="00AA1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A1610" w:rsidRPr="00AA1610" w:rsidRDefault="00AA1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1610" w:rsidRPr="00AA1610" w:rsidRDefault="00AA1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1610" w:rsidRPr="00AA1610" w:rsidRDefault="00AA1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AA1610" w:rsidRPr="00AA1610" w:rsidRDefault="00AA1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AA1610" w:rsidRPr="00AA1610" w:rsidRDefault="00AA1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1610" w:rsidRPr="00AA1610" w:rsidRDefault="00AA1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1610" w:rsidRPr="00AA1610" w:rsidRDefault="00AA1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A1610" w:rsidRPr="00AA1610" w:rsidRDefault="00AA1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1610" w:rsidRPr="00AA1610" w:rsidRDefault="00AA1610">
            <w:pPr>
              <w:rPr>
                <w:rFonts w:ascii="Times New Roman" w:hAnsi="Times New Roman" w:cs="Times New Roman"/>
              </w:rPr>
            </w:pPr>
          </w:p>
        </w:tc>
      </w:tr>
    </w:tbl>
    <w:p w:rsidR="00AA1610" w:rsidRPr="00AA1610" w:rsidRDefault="00AA1610">
      <w:pPr>
        <w:rPr>
          <w:rFonts w:ascii="Times New Roman" w:hAnsi="Times New Roman" w:cs="Times New Roman"/>
          <w:sz w:val="28"/>
          <w:szCs w:val="28"/>
        </w:rPr>
      </w:pPr>
    </w:p>
    <w:sectPr w:rsidR="00AA1610" w:rsidRPr="00AA1610" w:rsidSect="00AA16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1714"/>
    <w:rsid w:val="0032431B"/>
    <w:rsid w:val="00A11714"/>
    <w:rsid w:val="00AA1610"/>
    <w:rsid w:val="00DD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6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AbdrashitovDG</dc:creator>
  <cp:lastModifiedBy>AbdrashitovDG</cp:lastModifiedBy>
  <cp:revision>2</cp:revision>
  <dcterms:created xsi:type="dcterms:W3CDTF">2020-10-12T07:03:00Z</dcterms:created>
  <dcterms:modified xsi:type="dcterms:W3CDTF">2020-10-12T07:15:00Z</dcterms:modified>
</cp:coreProperties>
</file>